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请用贵公司/单位 正规抬头纸打印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center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在职证明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致签证官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    兹有我单位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职工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_________（姓名）_________（护照号码）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instrText xml:space="preserve"> HYPERLINK "http://www.kj-cy.cn/sqs/" \t "http://www.kj-cy.cn/htm/2013711/_blank" </w:instrTex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申请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前往贵国旅行。_________为我单位_________（职务），_________（年/月）进入我单位，为单位服务_________年，年收入_________元。我单位同意_________（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instrText xml:space="preserve"> HYPERLINK "http://www.kj-cy.cn/sqs/" \t "http://www.kj-cy.cn/htm/2013711/_blank" </w:instrTex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申请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人）于_________（月/日）至_________（月/日）期间休假，在贵国期间一切费用（包括机票、住宿、医疗保险及其他费用）将由其本人承担。_________（申请人姓名）在旅行结束后，将按时回国，继续为我公司服务。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领导人姓名：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领导人职位：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领导人签名：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单位名称：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单位电话：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95" w:lineRule="atLeast"/>
        <w:ind w:right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单位地址：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7C79"/>
    <w:rsid w:val="48647020"/>
    <w:rsid w:val="72431F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Administrator.USER-20160719SQ</dc:creator>
  <cp:lastModifiedBy>Administrator</cp:lastModifiedBy>
  <dcterms:modified xsi:type="dcterms:W3CDTF">2016-09-18T01:24:58Z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